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FB1E6C1" w:rsidP="2B18AFBC" w:rsidRDefault="6FB1E6C1" w14:paraId="1E7A6B15" w14:textId="176041D8">
      <w:pPr>
        <w:keepNext w:val="0"/>
        <w:keepLines w:val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18AFBC" w:rsidR="6FB1E6C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Annexure 01: Public Consultation Response Format</w:t>
      </w:r>
    </w:p>
    <w:p w:rsidR="6FB1E6C1" w:rsidP="2B18AFBC" w:rsidRDefault="6FB1E6C1" w14:paraId="2087C996" w14:textId="6EF45B1E">
      <w:pPr>
        <w:keepNext w:val="0"/>
        <w:keepLines w:val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18AFBC" w:rsidR="6FB1E6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annexure provides the format for submitting comments on the Public Consultation Paper: </w:t>
      </w:r>
    </w:p>
    <w:p w:rsidR="6FB1E6C1" w:rsidP="2B18AFBC" w:rsidRDefault="6FB1E6C1" w14:paraId="55158A33" w14:textId="55F975D4">
      <w:pPr>
        <w:keepNext w:val="0"/>
        <w:keepLines w:val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18AFBC" w:rsidR="6FB1E6C1">
        <w:rPr>
          <w:rFonts w:ascii="Tahoma" w:hAnsi="Tahoma" w:eastAsia="Tahoma" w:cs="Tahom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and Enhancement of Life Insurance Products and Portfolio Development in Sri Lanka (November 2025).</w:t>
      </w:r>
    </w:p>
    <w:p w:rsidR="6FB1E6C1" w:rsidP="2B18AFBC" w:rsidRDefault="6FB1E6C1" w14:paraId="45EC318C" w14:textId="5D93133E">
      <w:pPr>
        <w:keepNext w:val="0"/>
        <w:keepLines w:val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18AFBC" w:rsidR="6FB1E6C1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(Please use this layout as a template when preparing your submission. Expand the rows as needed for detailed comments.)</w:t>
      </w:r>
    </w:p>
    <w:p w:rsidR="6FB1E6C1" w:rsidP="2B18AFBC" w:rsidRDefault="6FB1E6C1" w14:paraId="687E38CA" w14:textId="65C462AA">
      <w:pPr>
        <w:keepNext w:val="0"/>
        <w:keepLines w:val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18AFBC" w:rsidR="6FB1E6C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Section A: Respondent Details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5970"/>
      </w:tblGrid>
      <w:tr w:rsidR="2B18AFBC" w:rsidTr="2B18AFBC" w14:paraId="30A87FD9">
        <w:trPr>
          <w:trHeight w:val="330"/>
        </w:trPr>
        <w:tc>
          <w:tcPr>
            <w:tcW w:w="390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0D21B66A" w14:textId="19043FDC">
            <w:pPr>
              <w:keepNext w:val="0"/>
              <w:keepLines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Name of the individual /organization</w:t>
            </w:r>
          </w:p>
        </w:tc>
        <w:tc>
          <w:tcPr>
            <w:tcW w:w="597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292D8200" w14:textId="7FD8946D">
            <w:pPr>
              <w:keepNext w:val="0"/>
              <w:keepLines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2B18AFBC" w:rsidTr="2B18AFBC" w14:paraId="08C08EBC">
        <w:trPr>
          <w:trHeight w:val="300"/>
        </w:trPr>
        <w:tc>
          <w:tcPr>
            <w:tcW w:w="390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27728647" w14:textId="33C56223">
            <w:pPr>
              <w:keepNext w:val="0"/>
              <w:keepLines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Contact detail (Mobile)</w:t>
            </w:r>
          </w:p>
        </w:tc>
        <w:tc>
          <w:tcPr>
            <w:tcW w:w="597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5FE13805" w14:textId="3CADB56F">
            <w:pPr>
              <w:keepNext w:val="0"/>
              <w:keepLines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2B18AFBC" w:rsidTr="2B18AFBC" w14:paraId="136A9C56">
        <w:trPr>
          <w:trHeight w:val="300"/>
        </w:trPr>
        <w:tc>
          <w:tcPr>
            <w:tcW w:w="390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70EB21CE" w14:textId="117E76D4">
            <w:pPr>
              <w:keepNext w:val="0"/>
              <w:keepLines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Contact detail (e-mail)</w:t>
            </w:r>
          </w:p>
        </w:tc>
        <w:tc>
          <w:tcPr>
            <w:tcW w:w="597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205E9145" w14:textId="33E96E3B">
            <w:pPr>
              <w:keepNext w:val="0"/>
              <w:keepLines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2B18AFBC" w:rsidTr="2B18AFBC" w14:paraId="69FDEBE4">
        <w:trPr>
          <w:trHeight w:val="300"/>
        </w:trPr>
        <w:tc>
          <w:tcPr>
            <w:tcW w:w="390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3EC9EC6D" w14:textId="49F90A5B">
            <w:pPr>
              <w:keepNext w:val="0"/>
              <w:keepLines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Nature of Stakeholder (e.g., Insurer, Broker, Consumer Group, Academic, General Public)</w:t>
            </w:r>
          </w:p>
        </w:tc>
        <w:tc>
          <w:tcPr>
            <w:tcW w:w="597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01464AD5" w14:textId="6B22F64E">
            <w:pPr>
              <w:keepNext w:val="0"/>
              <w:keepLines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2B18AFBC" w:rsidTr="2B18AFBC" w14:paraId="36B50A98">
        <w:trPr>
          <w:trHeight w:val="300"/>
        </w:trPr>
        <w:tc>
          <w:tcPr>
            <w:tcW w:w="390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794A892A" w14:textId="3DF09875">
            <w:pPr>
              <w:keepNext w:val="0"/>
              <w:keepLines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Confidentiality Request (Mark 'Yes' or 'No' for the submission as a whole)</w:t>
            </w:r>
          </w:p>
        </w:tc>
        <w:tc>
          <w:tcPr>
            <w:tcW w:w="597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3B4622D6" w14:textId="14715555">
            <w:pPr>
              <w:keepNext w:val="0"/>
              <w:keepLines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w:rsidR="2B18AFBC" w:rsidP="2B18AFBC" w:rsidRDefault="2B18AFBC" w14:paraId="765B5214" w14:textId="4AE017BC">
      <w:pPr>
        <w:keepNext w:val="0"/>
        <w:keepLines w:val="0"/>
        <w:bidi w:val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FB1E6C1" w:rsidP="2B18AFBC" w:rsidRDefault="6FB1E6C1" w14:paraId="69F33E3A" w14:textId="6C356A8E">
      <w:pPr>
        <w:keepNext w:val="0"/>
        <w:keepLines w:val="0"/>
        <w:bidi w:val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18AFBC" w:rsidR="6FB1E6C1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Section B: Specific Comments on Proposed Focus Areas</w:t>
      </w:r>
    </w:p>
    <w:p w:rsidR="6FB1E6C1" w:rsidP="2B18AFBC" w:rsidRDefault="6FB1E6C1" w14:paraId="13D43A51" w14:textId="0881BD4F">
      <w:pPr>
        <w:keepNext w:val="0"/>
        <w:keepLines w:val="0"/>
        <w:bidi w:val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18AFBC" w:rsidR="6FB1E6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reference the relevant section of the consultation paper and provide your specific comments, justification, and suggested actions.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565"/>
        <w:gridCol w:w="2250"/>
        <w:gridCol w:w="2850"/>
      </w:tblGrid>
      <w:tr w:rsidR="2B18AFBC" w:rsidTr="2B18AFBC" w14:paraId="5165D8A5">
        <w:trPr>
          <w:trHeight w:val="1470"/>
        </w:trPr>
        <w:tc>
          <w:tcPr>
            <w:tcW w:w="2205" w:type="dxa"/>
            <w:tcBorders>
              <w:top w:val="single" w:sz="6"/>
              <w:lef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7D21D244" w14:textId="13B0FE87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Style w:val="Strong"/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Reference Section/Pillar</w:t>
            </w:r>
          </w:p>
        </w:tc>
        <w:tc>
          <w:tcPr>
            <w:tcW w:w="2565" w:type="dxa"/>
            <w:tcBorders>
              <w:top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7200A42C" w14:textId="4B351EA7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Style w:val="Strong"/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Comments/Specific Proposal (What is your suggestion?)</w:t>
            </w:r>
          </w:p>
        </w:tc>
        <w:tc>
          <w:tcPr>
            <w:tcW w:w="2250" w:type="dxa"/>
            <w:tcBorders>
              <w:top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5C109CC5" w14:textId="3F31A778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Style w:val="Strong"/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Justification (Why is this necessary? Please provide evidence where possible.</w:t>
            </w:r>
          </w:p>
        </w:tc>
        <w:tc>
          <w:tcPr>
            <w:tcW w:w="2850" w:type="dxa"/>
            <w:tcBorders>
              <w:top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2911C4D2" w14:textId="3236FEA1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Style w:val="Strong"/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Suggested Action/Policy Reform (How should the industry implement this?)</w:t>
            </w:r>
          </w:p>
        </w:tc>
      </w:tr>
      <w:tr w:rsidR="2B18AFBC" w:rsidTr="2B18AFBC" w14:paraId="2A3C3EE8">
        <w:trPr>
          <w:trHeight w:val="300"/>
        </w:trPr>
        <w:tc>
          <w:tcPr>
            <w:tcW w:w="22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4B4FB779" w14:textId="57540CA1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4.2 - I. Product Portfolio, Design, and Inclusivity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0F849891" w14:textId="5E1CAD95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2575CBF8" w14:textId="5E2D50CA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253940B1" w14:textId="6EFAA719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2B18AFBC" w:rsidTr="2B18AFBC" w14:paraId="063740FB">
        <w:trPr>
          <w:trHeight w:val="300"/>
        </w:trPr>
        <w:tc>
          <w:tcPr>
            <w:tcW w:w="22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3AE6E741" w14:textId="46F0A3B3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4.2 - II. Claims Management and Operational Efficiency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1F3D3040" w14:textId="33709B90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0092D1BB" w14:textId="56840FAA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47A0E42B" w14:textId="37EE36EE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2B18AFBC" w:rsidTr="2B18AFBC" w14:paraId="7F8E4AA7">
        <w:trPr>
          <w:trHeight w:val="300"/>
        </w:trPr>
        <w:tc>
          <w:tcPr>
            <w:tcW w:w="22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1EFB4856" w14:textId="1B86E774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B18AFBC" w:rsidR="2B18AFB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4.2 - III. Distribution Channel Enhancement and Digital Access</w:t>
            </w:r>
          </w:p>
        </w:tc>
        <w:tc>
          <w:tcPr>
            <w:tcW w:w="256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7163BC97" w14:textId="20B23F20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07A49AD1" w14:textId="646BFBC3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B18AFBC" w:rsidP="2B18AFBC" w:rsidRDefault="2B18AFBC" w14:paraId="5D65E7D1" w14:textId="0707B0A3">
            <w:pPr>
              <w:keepNext w:val="0"/>
              <w:keepLines w:val="0"/>
              <w:bidi w:val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w:rsidR="2B18AFBC" w:rsidP="2B18AFBC" w:rsidRDefault="2B18AFBC" w14:paraId="16C57F2F" w14:textId="19E385D2">
      <w:pPr>
        <w:bidi w:val="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18AFBC" w:rsidP="2B18AFBC" w:rsidRDefault="2B18AFBC" w14:paraId="540923D9" w14:textId="08319977">
      <w:pPr>
        <w:pStyle w:val="Normal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205E9D"/>
    <w:rsid w:val="07825A71"/>
    <w:rsid w:val="0E2FE35E"/>
    <w:rsid w:val="2B18AFBC"/>
    <w:rsid w:val="2D205E9D"/>
    <w:rsid w:val="3311260A"/>
    <w:rsid w:val="5402051E"/>
    <w:rsid w:val="6008671A"/>
    <w:rsid w:val="6FB1E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DC2A"/>
  <w15:chartTrackingRefBased/>
  <w15:docId w15:val="{632A9D76-B02A-45BE-89A8-2E8C016E43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trong">
    <w:uiPriority w:val="22"/>
    <w:name w:val="Strong"/>
    <w:basedOn w:val="DefaultParagraphFont"/>
    <w:qFormat/>
    <w:rsid w:val="2B18AFBC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2025-11-07T04:09:55.7893783Z</dcterms:created>
  <dcterms:modified xsi:type="dcterms:W3CDTF">2025-11-10T04:48:38.4573451Z</dcterms:modified>
  <dc:creator>Nadeeshani Kalugampitiya</dc:creator>
  <lastModifiedBy>Bimsara Wijesinghe</lastModifiedBy>
</coreProperties>
</file>